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F1F6" w14:textId="23F4C761" w:rsidR="001561C7" w:rsidRPr="001561C7" w:rsidRDefault="001561C7" w:rsidP="001561C7">
      <w:pPr>
        <w:spacing w:after="188" w:line="240" w:lineRule="auto"/>
        <w:outlineLvl w:val="1"/>
        <w:rPr>
          <w:rFonts w:ascii="Raleway" w:eastAsia="Times New Roman" w:hAnsi="Raleway" w:cs="Arial"/>
          <w:color w:val="222222"/>
          <w:sz w:val="41"/>
          <w:szCs w:val="41"/>
          <w:lang w:val="en-US" w:eastAsia="en-GB"/>
        </w:rPr>
      </w:pPr>
      <w:r>
        <w:rPr>
          <w:rFonts w:ascii="Raleway" w:hAnsi="Raleway" w:cs="Helvetica"/>
          <w:noProof/>
          <w:color w:val="337AB7"/>
          <w:lang w:eastAsia="en-GB"/>
        </w:rPr>
        <w:drawing>
          <wp:inline distT="0" distB="0" distL="0" distR="0" wp14:anchorId="42D6559B" wp14:editId="339EF8D2">
            <wp:extent cx="5305425" cy="885825"/>
            <wp:effectExtent l="0" t="0" r="9525" b="9525"/>
            <wp:docPr id="2" name="Picture 2" descr="BSU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U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1C7">
        <w:rPr>
          <w:rFonts w:ascii="Raleway" w:eastAsia="Times New Roman" w:hAnsi="Raleway" w:cs="Arial"/>
          <w:color w:val="222222"/>
          <w:sz w:val="41"/>
          <w:szCs w:val="41"/>
          <w:lang w:val="en-US" w:eastAsia="en-GB"/>
        </w:rPr>
        <w:t>B</w:t>
      </w:r>
      <w:r>
        <w:rPr>
          <w:rFonts w:ascii="Raleway" w:eastAsia="Times New Roman" w:hAnsi="Raleway" w:cs="Arial"/>
          <w:color w:val="222222"/>
          <w:sz w:val="41"/>
          <w:szCs w:val="41"/>
          <w:lang w:val="en-US" w:eastAsia="en-GB"/>
        </w:rPr>
        <w:t xml:space="preserve">SUR </w:t>
      </w:r>
      <w:r w:rsidR="00F43111">
        <w:rPr>
          <w:rFonts w:ascii="Raleway" w:eastAsia="Times New Roman" w:hAnsi="Raleway" w:cs="Arial"/>
          <w:color w:val="222222"/>
          <w:sz w:val="41"/>
          <w:szCs w:val="41"/>
          <w:lang w:val="en-US" w:eastAsia="en-GB"/>
        </w:rPr>
        <w:t>Co-opted Gynaecology</w:t>
      </w:r>
      <w:r w:rsidRPr="001561C7">
        <w:rPr>
          <w:rFonts w:ascii="Raleway" w:eastAsia="Times New Roman" w:hAnsi="Raleway" w:cs="Arial"/>
          <w:color w:val="222222"/>
          <w:sz w:val="41"/>
          <w:szCs w:val="41"/>
          <w:lang w:val="en-US" w:eastAsia="en-GB"/>
        </w:rPr>
        <w:t xml:space="preserve"> </w:t>
      </w:r>
      <w:r>
        <w:rPr>
          <w:rFonts w:ascii="Raleway" w:eastAsia="Times New Roman" w:hAnsi="Raleway" w:cs="Arial"/>
          <w:color w:val="222222"/>
          <w:sz w:val="41"/>
          <w:szCs w:val="41"/>
          <w:lang w:val="en-US" w:eastAsia="en-GB"/>
        </w:rPr>
        <w:t>Vacancy</w:t>
      </w:r>
      <w:r w:rsidR="00336C6C">
        <w:rPr>
          <w:rFonts w:ascii="Raleway" w:eastAsia="Times New Roman" w:hAnsi="Raleway" w:cs="Arial"/>
          <w:color w:val="222222"/>
          <w:sz w:val="41"/>
          <w:szCs w:val="41"/>
          <w:lang w:val="en-US" w:eastAsia="en-GB"/>
        </w:rPr>
        <w:t xml:space="preserve"> </w:t>
      </w:r>
    </w:p>
    <w:p w14:paraId="4E5921AA" w14:textId="77777777" w:rsidR="001561C7" w:rsidRPr="001561C7" w:rsidRDefault="001561C7" w:rsidP="001561C7">
      <w:pPr>
        <w:spacing w:after="188" w:line="240" w:lineRule="auto"/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</w:pPr>
      <w:r w:rsidRPr="001561C7">
        <w:rPr>
          <w:rFonts w:ascii="Arial" w:eastAsia="Times New Roman" w:hAnsi="Arial" w:cs="Arial"/>
          <w:b/>
          <w:bCs/>
          <w:color w:val="515151"/>
          <w:sz w:val="21"/>
          <w:szCs w:val="21"/>
          <w:lang w:val="en-US" w:eastAsia="en-GB"/>
        </w:rPr>
        <w:t>Job Description</w:t>
      </w:r>
    </w:p>
    <w:p w14:paraId="0091A670" w14:textId="77777777" w:rsidR="00F43111" w:rsidRPr="00456D96" w:rsidRDefault="00F43111" w:rsidP="00F431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56D96">
        <w:rPr>
          <w:rFonts w:ascii="Arial" w:hAnsi="Arial" w:cs="Arial"/>
          <w:sz w:val="21"/>
          <w:szCs w:val="21"/>
        </w:rPr>
        <w:t>Have wide experience of the subspecialty and evidence of previous involvement at local and national level in service development, research and leadership roles</w:t>
      </w:r>
    </w:p>
    <w:p w14:paraId="6EAAD420" w14:textId="77777777" w:rsidR="00F43111" w:rsidRPr="00456D96" w:rsidRDefault="00F43111" w:rsidP="00F431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56D96">
        <w:rPr>
          <w:rFonts w:ascii="Arial" w:hAnsi="Arial" w:cs="Arial"/>
          <w:sz w:val="21"/>
          <w:szCs w:val="21"/>
        </w:rPr>
        <w:t>Participate in subspecialty discussions provide advice to the committee where necessary and representing the society more generally in the radiological community</w:t>
      </w:r>
    </w:p>
    <w:p w14:paraId="7A4AC29D" w14:textId="77777777" w:rsidR="00456D96" w:rsidRPr="00456D96" w:rsidRDefault="00F43111" w:rsidP="00456D9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56D96">
        <w:rPr>
          <w:rFonts w:ascii="Arial" w:hAnsi="Arial" w:cs="Arial"/>
          <w:sz w:val="21"/>
          <w:szCs w:val="21"/>
        </w:rPr>
        <w:t>Help organise the urology elements of the ASM and other invited meetings, webinars</w:t>
      </w:r>
    </w:p>
    <w:p w14:paraId="311FA9DD" w14:textId="22DA72C7" w:rsidR="00456D96" w:rsidRPr="00456D96" w:rsidRDefault="00F43111" w:rsidP="00456D9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56D96">
        <w:rPr>
          <w:rFonts w:ascii="Arial" w:hAnsi="Arial" w:cs="Arial"/>
          <w:sz w:val="21"/>
          <w:szCs w:val="21"/>
        </w:rPr>
        <w:t xml:space="preserve">Keep </w:t>
      </w:r>
      <w:r w:rsidR="00456D96">
        <w:rPr>
          <w:rFonts w:ascii="Arial" w:hAnsi="Arial" w:cs="Arial"/>
          <w:sz w:val="21"/>
          <w:szCs w:val="21"/>
        </w:rPr>
        <w:t>Gynaecology</w:t>
      </w:r>
      <w:r w:rsidRPr="00456D96">
        <w:rPr>
          <w:rFonts w:ascii="Arial" w:hAnsi="Arial" w:cs="Arial"/>
          <w:sz w:val="21"/>
          <w:szCs w:val="21"/>
        </w:rPr>
        <w:t xml:space="preserve"> content of website updated</w:t>
      </w:r>
    </w:p>
    <w:p w14:paraId="5837488F" w14:textId="77777777" w:rsidR="00456D96" w:rsidRPr="00456D96" w:rsidRDefault="00456D96" w:rsidP="00456D96">
      <w:pPr>
        <w:pStyle w:val="ListParagraph"/>
        <w:spacing w:after="0" w:line="240" w:lineRule="auto"/>
        <w:rPr>
          <w:rFonts w:ascii="Helvetica" w:hAnsi="Helvetica"/>
          <w:sz w:val="26"/>
          <w:szCs w:val="26"/>
        </w:rPr>
      </w:pPr>
    </w:p>
    <w:p w14:paraId="2B227BDD" w14:textId="630E27F4" w:rsidR="001561C7" w:rsidRPr="001561C7" w:rsidRDefault="00F0339B" w:rsidP="00F43111">
      <w:pPr>
        <w:spacing w:after="188" w:line="240" w:lineRule="auto"/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</w:pPr>
      <w:r>
        <w:rPr>
          <w:rFonts w:ascii="Arial" w:eastAsia="Times New Roman" w:hAnsi="Arial" w:cs="Arial"/>
          <w:b/>
          <w:bCs/>
          <w:color w:val="515151"/>
          <w:sz w:val="21"/>
          <w:szCs w:val="21"/>
          <w:lang w:val="en-US" w:eastAsia="en-GB"/>
        </w:rPr>
        <w:t xml:space="preserve">General Committee </w:t>
      </w:r>
      <w:r w:rsidR="001561C7" w:rsidRPr="001561C7">
        <w:rPr>
          <w:rFonts w:ascii="Arial" w:eastAsia="Times New Roman" w:hAnsi="Arial" w:cs="Arial"/>
          <w:b/>
          <w:bCs/>
          <w:color w:val="515151"/>
          <w:sz w:val="21"/>
          <w:szCs w:val="21"/>
          <w:lang w:val="en-US" w:eastAsia="en-GB"/>
        </w:rPr>
        <w:t>Duties include:</w:t>
      </w:r>
    </w:p>
    <w:p w14:paraId="7559EDD4" w14:textId="77777777" w:rsidR="00F0339B" w:rsidRPr="00F0339B" w:rsidRDefault="00F0339B" w:rsidP="00F033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0339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Attend quarterly virtual committee meetings to plan the annual scientific meeting, discuss issues related to urogenital radiology and respond to communication from RCR and other specialist societies</w:t>
      </w:r>
    </w:p>
    <w:p w14:paraId="1605D71A" w14:textId="77777777" w:rsidR="00F0339B" w:rsidRPr="00F0339B" w:rsidRDefault="00F0339B" w:rsidP="00F033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0339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Work collaboratively with other committee members to serve the requirements of the BSUR members and other stakeholders</w:t>
      </w:r>
    </w:p>
    <w:p w14:paraId="7919C84C" w14:textId="77777777" w:rsidR="00F0339B" w:rsidRPr="00F0339B" w:rsidRDefault="00F0339B" w:rsidP="00F033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0339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Actively participate at the AGM and ASM</w:t>
      </w:r>
    </w:p>
    <w:p w14:paraId="6D26133A" w14:textId="77777777" w:rsidR="00F0339B" w:rsidRPr="00F0339B" w:rsidRDefault="00F0339B" w:rsidP="00F033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0339B">
        <w:rPr>
          <w:rFonts w:ascii="Arial" w:eastAsia="Times New Roman" w:hAnsi="Arial" w:cs="Arial"/>
          <w:sz w:val="21"/>
          <w:szCs w:val="21"/>
          <w:lang w:eastAsia="en-GB"/>
        </w:rPr>
        <w:t>Provide educational content to the website</w:t>
      </w:r>
    </w:p>
    <w:p w14:paraId="68BC8F94" w14:textId="77777777" w:rsidR="00F0339B" w:rsidRPr="00F0339B" w:rsidRDefault="00F0339B" w:rsidP="00F033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F0339B">
        <w:rPr>
          <w:rFonts w:ascii="Arial" w:eastAsia="Times New Roman" w:hAnsi="Arial" w:cs="Arial"/>
          <w:sz w:val="21"/>
          <w:szCs w:val="21"/>
          <w:lang w:eastAsia="en-GB"/>
        </w:rPr>
        <w:t>Participate in the RCR i-Refer panel</w:t>
      </w:r>
    </w:p>
    <w:p w14:paraId="2E099EC0" w14:textId="26E455F9" w:rsidR="00B04203" w:rsidRDefault="001561C7" w:rsidP="001561C7">
      <w:pPr>
        <w:spacing w:after="188" w:line="240" w:lineRule="auto"/>
        <w:rPr>
          <w:rFonts w:ascii="Arial" w:eastAsia="Times New Roman" w:hAnsi="Arial" w:cs="Arial"/>
          <w:b/>
          <w:bCs/>
          <w:color w:val="515151"/>
          <w:sz w:val="21"/>
          <w:szCs w:val="21"/>
          <w:lang w:val="en-US" w:eastAsia="en-GB"/>
        </w:rPr>
      </w:pPr>
      <w:r w:rsidRPr="001561C7">
        <w:rPr>
          <w:rFonts w:ascii="Arial" w:eastAsia="Times New Roman" w:hAnsi="Arial" w:cs="Arial"/>
          <w:b/>
          <w:bCs/>
          <w:color w:val="515151"/>
          <w:sz w:val="21"/>
          <w:szCs w:val="21"/>
          <w:lang w:val="en-US" w:eastAsia="en-GB"/>
        </w:rPr>
        <w:t xml:space="preserve">Criteria for the appointment of the </w:t>
      </w:r>
      <w:r w:rsidR="00F0339B">
        <w:rPr>
          <w:rFonts w:ascii="Arial" w:eastAsia="Times New Roman" w:hAnsi="Arial" w:cs="Arial"/>
          <w:b/>
          <w:bCs/>
          <w:color w:val="515151"/>
          <w:sz w:val="21"/>
          <w:szCs w:val="21"/>
          <w:lang w:val="en-US" w:eastAsia="en-GB"/>
        </w:rPr>
        <w:t xml:space="preserve">BSUR </w:t>
      </w:r>
      <w:r w:rsidR="00456D96">
        <w:rPr>
          <w:rFonts w:ascii="Arial" w:eastAsia="Times New Roman" w:hAnsi="Arial" w:cs="Arial"/>
          <w:b/>
          <w:bCs/>
          <w:color w:val="515151"/>
          <w:sz w:val="21"/>
          <w:szCs w:val="21"/>
          <w:lang w:val="en-US" w:eastAsia="en-GB"/>
        </w:rPr>
        <w:t>Co-opted Gynaecology member</w:t>
      </w:r>
      <w:r w:rsidRPr="001561C7">
        <w:rPr>
          <w:rFonts w:ascii="Arial" w:eastAsia="Times New Roman" w:hAnsi="Arial" w:cs="Arial"/>
          <w:b/>
          <w:bCs/>
          <w:color w:val="515151"/>
          <w:sz w:val="21"/>
          <w:szCs w:val="21"/>
          <w:lang w:val="en-US" w:eastAsia="en-GB"/>
        </w:rPr>
        <w:t>:</w:t>
      </w:r>
    </w:p>
    <w:p w14:paraId="703D34CC" w14:textId="2BB08DF6" w:rsidR="000851AD" w:rsidRPr="00AF0EBA" w:rsidRDefault="001561C7" w:rsidP="001561C7">
      <w:pPr>
        <w:spacing w:after="188" w:line="240" w:lineRule="auto"/>
        <w:rPr>
          <w:rFonts w:ascii="Arial" w:eastAsia="Times New Roman" w:hAnsi="Arial" w:cs="Arial"/>
          <w:sz w:val="21"/>
          <w:szCs w:val="21"/>
          <w:lang w:val="en-US" w:eastAsia="en-GB"/>
        </w:rPr>
      </w:pPr>
      <w:r w:rsidRPr="001561C7"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br/>
        <w:t>1</w:t>
      </w:r>
      <w:r w:rsidRPr="00AF0EBA">
        <w:rPr>
          <w:rFonts w:ascii="Arial" w:eastAsia="Times New Roman" w:hAnsi="Arial" w:cs="Arial"/>
          <w:sz w:val="21"/>
          <w:szCs w:val="21"/>
          <w:lang w:val="en-US" w:eastAsia="en-GB"/>
        </w:rPr>
        <w:t xml:space="preserve">. </w:t>
      </w:r>
      <w:r w:rsidR="000851AD" w:rsidRPr="00AF0EBA">
        <w:rPr>
          <w:rFonts w:ascii="Arial" w:eastAsia="Times New Roman" w:hAnsi="Arial" w:cs="Arial"/>
          <w:sz w:val="21"/>
          <w:szCs w:val="21"/>
          <w:lang w:val="en-US" w:eastAsia="en-GB"/>
        </w:rPr>
        <w:t>Consultant Radiologist with special interest in Urogenital Radiology, on the GMC specialist register.</w:t>
      </w:r>
    </w:p>
    <w:p w14:paraId="5262956C" w14:textId="0F9524BB" w:rsidR="00F0339B" w:rsidRPr="00AF0EBA" w:rsidRDefault="000851AD" w:rsidP="001561C7">
      <w:pPr>
        <w:spacing w:after="188" w:line="240" w:lineRule="auto"/>
        <w:rPr>
          <w:rFonts w:ascii="Arial" w:eastAsia="Times New Roman" w:hAnsi="Arial" w:cs="Arial"/>
          <w:sz w:val="21"/>
          <w:szCs w:val="21"/>
          <w:lang w:val="en-US" w:eastAsia="en-GB"/>
        </w:rPr>
      </w:pPr>
      <w:r w:rsidRPr="00AF0EBA">
        <w:rPr>
          <w:rFonts w:ascii="Arial" w:eastAsia="Times New Roman" w:hAnsi="Arial" w:cs="Arial"/>
          <w:sz w:val="21"/>
          <w:szCs w:val="21"/>
          <w:lang w:val="en-US" w:eastAsia="en-GB"/>
        </w:rPr>
        <w:t xml:space="preserve">2. </w:t>
      </w:r>
      <w:r w:rsidR="001561C7" w:rsidRPr="00AF0EBA">
        <w:rPr>
          <w:rFonts w:ascii="Arial" w:eastAsia="Times New Roman" w:hAnsi="Arial" w:cs="Arial"/>
          <w:sz w:val="21"/>
          <w:szCs w:val="21"/>
          <w:lang w:val="en-US" w:eastAsia="en-GB"/>
        </w:rPr>
        <w:t xml:space="preserve">Must have an interest in </w:t>
      </w:r>
      <w:r w:rsidR="00456D96">
        <w:rPr>
          <w:rFonts w:ascii="Arial" w:eastAsia="Times New Roman" w:hAnsi="Arial" w:cs="Arial"/>
          <w:sz w:val="21"/>
          <w:szCs w:val="21"/>
          <w:lang w:val="en-US" w:eastAsia="en-GB"/>
        </w:rPr>
        <w:t>gynaecological</w:t>
      </w:r>
      <w:r w:rsidR="001561C7" w:rsidRPr="00AF0EBA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imaging</w:t>
      </w:r>
      <w:r w:rsidRPr="00AF0EBA">
        <w:rPr>
          <w:rFonts w:ascii="Arial" w:eastAsia="Times New Roman" w:hAnsi="Arial" w:cs="Arial"/>
          <w:sz w:val="21"/>
          <w:szCs w:val="21"/>
          <w:lang w:val="en-US" w:eastAsia="en-GB"/>
        </w:rPr>
        <w:t>.</w:t>
      </w:r>
    </w:p>
    <w:p w14:paraId="69413E83" w14:textId="57D43151" w:rsidR="001561C7" w:rsidRPr="00AF0EBA" w:rsidRDefault="00456D96" w:rsidP="001561C7">
      <w:pPr>
        <w:spacing w:after="188" w:line="240" w:lineRule="auto"/>
        <w:rPr>
          <w:rFonts w:ascii="Arial" w:eastAsia="Times New Roman" w:hAnsi="Arial" w:cs="Arial"/>
          <w:sz w:val="21"/>
          <w:szCs w:val="21"/>
          <w:lang w:val="en-US" w:eastAsia="en-GB"/>
        </w:rPr>
      </w:pPr>
      <w:r>
        <w:rPr>
          <w:rFonts w:ascii="Arial" w:eastAsia="Times New Roman" w:hAnsi="Arial" w:cs="Arial"/>
          <w:sz w:val="21"/>
          <w:szCs w:val="21"/>
          <w:lang w:val="en-US" w:eastAsia="en-GB"/>
        </w:rPr>
        <w:t>3</w:t>
      </w:r>
      <w:r w:rsidR="001561C7" w:rsidRPr="00AF0EBA">
        <w:rPr>
          <w:rFonts w:ascii="Arial" w:eastAsia="Times New Roman" w:hAnsi="Arial" w:cs="Arial"/>
          <w:sz w:val="21"/>
          <w:szCs w:val="21"/>
          <w:lang w:val="en-US" w:eastAsia="en-GB"/>
        </w:rPr>
        <w:t>. Should ideally have attended previous BSUR meetings or allied courses / conferences in order to demonstrate a track record of Urogenital</w:t>
      </w:r>
      <w:r w:rsidR="00AB6F5C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and gynaecological</w:t>
      </w:r>
      <w:r w:rsidR="001561C7" w:rsidRPr="00AF0EBA">
        <w:rPr>
          <w:rFonts w:ascii="Arial" w:eastAsia="Times New Roman" w:hAnsi="Arial" w:cs="Arial"/>
          <w:sz w:val="21"/>
          <w:szCs w:val="21"/>
          <w:lang w:val="en-US" w:eastAsia="en-GB"/>
        </w:rPr>
        <w:t xml:space="preserve"> imaging interest.</w:t>
      </w:r>
    </w:p>
    <w:p w14:paraId="07080867" w14:textId="178EE0E3" w:rsidR="001561C7" w:rsidRPr="00336C6C" w:rsidRDefault="001561C7" w:rsidP="001561C7">
      <w:pPr>
        <w:spacing w:after="188" w:line="240" w:lineRule="auto"/>
        <w:rPr>
          <w:rFonts w:ascii="Arial" w:eastAsia="Times New Roman" w:hAnsi="Arial" w:cs="Arial"/>
          <w:b/>
          <w:bCs/>
          <w:color w:val="515151"/>
          <w:sz w:val="21"/>
          <w:szCs w:val="21"/>
          <w:lang w:val="en-US" w:eastAsia="en-GB"/>
        </w:rPr>
      </w:pPr>
      <w:r w:rsidRPr="001561C7">
        <w:rPr>
          <w:rFonts w:ascii="Arial" w:eastAsia="Times New Roman" w:hAnsi="Arial" w:cs="Arial"/>
          <w:b/>
          <w:bCs/>
          <w:color w:val="515151"/>
          <w:sz w:val="21"/>
          <w:szCs w:val="21"/>
          <w:lang w:val="en-US" w:eastAsia="en-GB"/>
        </w:rPr>
        <w:t>Application:</w:t>
      </w:r>
      <w:r w:rsidRPr="001561C7"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br/>
        <w:t>Please send a perso</w:t>
      </w:r>
      <w:r w:rsidR="00336C6C"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t xml:space="preserve">nal statement </w:t>
      </w:r>
      <w:r w:rsidRPr="001561C7"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t xml:space="preserve">(which should be no more than 250 words long) along with a </w:t>
      </w:r>
      <w:r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t>short CV</w:t>
      </w:r>
      <w:r w:rsidRPr="001561C7"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t xml:space="preserve"> explaining why you wish to take on this role and h</w:t>
      </w:r>
      <w:r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t>ow you would contribute to BSUR</w:t>
      </w:r>
      <w:r w:rsidRPr="001561C7"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t xml:space="preserve"> to</w:t>
      </w:r>
      <w:r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t xml:space="preserve"> </w:t>
      </w:r>
      <w:r w:rsidR="00336C6C">
        <w:rPr>
          <w:rFonts w:ascii="Arial" w:eastAsia="Times New Roman" w:hAnsi="Arial" w:cs="Arial"/>
          <w:color w:val="FF0000"/>
          <w:sz w:val="21"/>
          <w:szCs w:val="21"/>
          <w:lang w:val="en-US" w:eastAsia="en-GB"/>
        </w:rPr>
        <w:t>enquiries@bsur.org.uk</w:t>
      </w:r>
      <w:r w:rsidRPr="001561C7">
        <w:rPr>
          <w:rFonts w:ascii="Arial" w:eastAsia="Times New Roman" w:hAnsi="Arial" w:cs="Arial"/>
          <w:color w:val="FF0000"/>
          <w:sz w:val="21"/>
          <w:szCs w:val="21"/>
          <w:lang w:val="en-US" w:eastAsia="en-GB"/>
        </w:rPr>
        <w:t xml:space="preserve">. </w:t>
      </w:r>
      <w:r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t>This will be forwarded to the BSUR Committee for evaluation and you will be informed of the committee’s decision.</w:t>
      </w:r>
    </w:p>
    <w:p w14:paraId="0AD25A14" w14:textId="16BE5606" w:rsidR="00456D96" w:rsidRPr="00B04203" w:rsidRDefault="001561C7" w:rsidP="00B04203">
      <w:pPr>
        <w:spacing w:after="188" w:line="240" w:lineRule="auto"/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</w:pPr>
      <w:r w:rsidRPr="001561C7">
        <w:rPr>
          <w:rFonts w:ascii="Arial" w:eastAsia="Times New Roman" w:hAnsi="Arial" w:cs="Arial"/>
          <w:b/>
          <w:bCs/>
          <w:color w:val="515151"/>
          <w:sz w:val="21"/>
          <w:szCs w:val="21"/>
          <w:lang w:val="en-US" w:eastAsia="en-GB"/>
        </w:rPr>
        <w:t>Closing date:</w:t>
      </w:r>
      <w:r w:rsidRPr="001561C7"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t> </w:t>
      </w:r>
      <w:r w:rsidR="00AF0EBA"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t>June</w:t>
      </w:r>
      <w:r w:rsidR="00BC260B"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t xml:space="preserve"> </w:t>
      </w:r>
      <w:r w:rsidR="00AF0EBA"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t>2</w:t>
      </w:r>
      <w:r w:rsidR="00AF0EBA" w:rsidRPr="00AF0EBA">
        <w:rPr>
          <w:rFonts w:ascii="Arial" w:eastAsia="Times New Roman" w:hAnsi="Arial" w:cs="Arial"/>
          <w:color w:val="515151"/>
          <w:sz w:val="21"/>
          <w:szCs w:val="21"/>
          <w:vertAlign w:val="superscript"/>
          <w:lang w:val="en-US" w:eastAsia="en-GB"/>
        </w:rPr>
        <w:t>nd</w:t>
      </w:r>
      <w:r w:rsidR="0074168E"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t xml:space="preserve"> 202</w:t>
      </w:r>
      <w:r w:rsidR="00F0339B">
        <w:rPr>
          <w:rFonts w:ascii="Arial" w:eastAsia="Times New Roman" w:hAnsi="Arial" w:cs="Arial"/>
          <w:color w:val="515151"/>
          <w:sz w:val="21"/>
          <w:szCs w:val="21"/>
          <w:lang w:val="en-US" w:eastAsia="en-GB"/>
        </w:rPr>
        <w:t>5</w:t>
      </w:r>
    </w:p>
    <w:sectPr w:rsidR="00456D96" w:rsidRPr="00B04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F6A"/>
    <w:multiLevelType w:val="hybridMultilevel"/>
    <w:tmpl w:val="53E01CDE"/>
    <w:lvl w:ilvl="0" w:tplc="8BDCEE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27881"/>
    <w:multiLevelType w:val="hybridMultilevel"/>
    <w:tmpl w:val="596A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22B5E"/>
    <w:multiLevelType w:val="multilevel"/>
    <w:tmpl w:val="E9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70B12"/>
    <w:multiLevelType w:val="hybridMultilevel"/>
    <w:tmpl w:val="6816AF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4D511E"/>
    <w:multiLevelType w:val="multilevel"/>
    <w:tmpl w:val="8774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010915">
    <w:abstractNumId w:val="4"/>
  </w:num>
  <w:num w:numId="2" w16cid:durableId="375354593">
    <w:abstractNumId w:val="0"/>
  </w:num>
  <w:num w:numId="3" w16cid:durableId="1741829475">
    <w:abstractNumId w:val="3"/>
  </w:num>
  <w:num w:numId="4" w16cid:durableId="1867284374">
    <w:abstractNumId w:val="2"/>
  </w:num>
  <w:num w:numId="5" w16cid:durableId="137214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C7"/>
    <w:rsid w:val="000851AD"/>
    <w:rsid w:val="001561C7"/>
    <w:rsid w:val="00280F46"/>
    <w:rsid w:val="00336C6C"/>
    <w:rsid w:val="00456D96"/>
    <w:rsid w:val="00535730"/>
    <w:rsid w:val="0074168E"/>
    <w:rsid w:val="009E0436"/>
    <w:rsid w:val="00AB6F5C"/>
    <w:rsid w:val="00AF0EBA"/>
    <w:rsid w:val="00B04203"/>
    <w:rsid w:val="00B70F50"/>
    <w:rsid w:val="00BC260B"/>
    <w:rsid w:val="00C04EB9"/>
    <w:rsid w:val="00C72D6F"/>
    <w:rsid w:val="00E75405"/>
    <w:rsid w:val="00EC0493"/>
    <w:rsid w:val="00F0339B"/>
    <w:rsid w:val="00F4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0F6D"/>
  <w15:docId w15:val="{9A4BCBE6-8655-40EE-BEE0-03EDDB11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61C7"/>
    <w:pPr>
      <w:spacing w:after="188" w:line="240" w:lineRule="auto"/>
      <w:outlineLvl w:val="1"/>
    </w:pPr>
    <w:rPr>
      <w:rFonts w:ascii="Raleway" w:eastAsia="Times New Roman" w:hAnsi="Raleway" w:cs="Times New Roman"/>
      <w:color w:val="222222"/>
      <w:sz w:val="41"/>
      <w:szCs w:val="4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61C7"/>
    <w:rPr>
      <w:rFonts w:ascii="Raleway" w:eastAsia="Times New Roman" w:hAnsi="Raleway" w:cs="Times New Roman"/>
      <w:color w:val="222222"/>
      <w:sz w:val="41"/>
      <w:szCs w:val="41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561C7"/>
    <w:rPr>
      <w:strike w:val="0"/>
      <w:dstrike w:val="0"/>
      <w:color w:val="1D75BD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1561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61C7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39B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445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485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7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12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55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5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sur.org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D32F-7217-418A-BD17-8913BB3B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NHS Foundation Trust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Belfield Jane (RQ6) RLBUHT</dc:creator>
  <cp:lastModifiedBy>Steve Walmsley</cp:lastModifiedBy>
  <cp:revision>2</cp:revision>
  <dcterms:created xsi:type="dcterms:W3CDTF">2025-05-16T07:32:00Z</dcterms:created>
  <dcterms:modified xsi:type="dcterms:W3CDTF">2025-05-16T07:32:00Z</dcterms:modified>
</cp:coreProperties>
</file>